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86" w:rsidRDefault="00950E86" w:rsidP="00BA3CB8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Институт спорта, туризма и сервиса Южно-Уральского государственного университета (национального исследовательского университета) </w:t>
      </w:r>
      <w:r w:rsidR="00076468">
        <w:rPr>
          <w:rFonts w:cs="Times New Roman"/>
          <w:color w:val="auto"/>
          <w:sz w:val="22"/>
          <w:szCs w:val="22"/>
        </w:rPr>
        <w:t xml:space="preserve">проводит международную </w:t>
      </w:r>
      <w:r>
        <w:rPr>
          <w:rFonts w:cs="Times New Roman"/>
          <w:color w:val="auto"/>
          <w:sz w:val="22"/>
          <w:szCs w:val="22"/>
        </w:rPr>
        <w:t>конференци</w:t>
      </w:r>
      <w:r w:rsidR="00076468">
        <w:rPr>
          <w:rFonts w:cs="Times New Roman"/>
          <w:color w:val="auto"/>
          <w:sz w:val="22"/>
          <w:szCs w:val="22"/>
        </w:rPr>
        <w:t>ю</w:t>
      </w:r>
      <w:r>
        <w:rPr>
          <w:rFonts w:cs="Times New Roman"/>
          <w:color w:val="auto"/>
          <w:sz w:val="22"/>
          <w:szCs w:val="22"/>
        </w:rPr>
        <w:t xml:space="preserve"> по инновациям в спорте, туризме и образовании</w:t>
      </w:r>
      <w:r w:rsidR="00076468">
        <w:rPr>
          <w:rFonts w:cs="Times New Roman"/>
          <w:color w:val="auto"/>
          <w:sz w:val="22"/>
          <w:szCs w:val="22"/>
        </w:rPr>
        <w:t>, которая</w:t>
      </w:r>
      <w:bookmarkStart w:id="0" w:name="_GoBack"/>
      <w:bookmarkEnd w:id="0"/>
      <w:r>
        <w:rPr>
          <w:rFonts w:cs="Times New Roman"/>
          <w:color w:val="auto"/>
          <w:sz w:val="22"/>
          <w:szCs w:val="22"/>
        </w:rPr>
        <w:t xml:space="preserve"> является площадкой для обмена опытом и обсуждения вопросов, </w:t>
      </w:r>
      <w:r w:rsidR="007832E3">
        <w:rPr>
          <w:rFonts w:cs="Times New Roman"/>
          <w:color w:val="auto"/>
          <w:sz w:val="22"/>
          <w:szCs w:val="22"/>
        </w:rPr>
        <w:t>связанных с различными</w:t>
      </w:r>
      <w:r>
        <w:rPr>
          <w:rFonts w:cs="Times New Roman"/>
          <w:color w:val="auto"/>
          <w:sz w:val="22"/>
          <w:szCs w:val="22"/>
        </w:rPr>
        <w:t xml:space="preserve"> аспектам</w:t>
      </w:r>
      <w:r w:rsidR="007832E3">
        <w:rPr>
          <w:rFonts w:cs="Times New Roman"/>
          <w:color w:val="auto"/>
          <w:sz w:val="22"/>
          <w:szCs w:val="22"/>
        </w:rPr>
        <w:t>и</w:t>
      </w:r>
      <w:r>
        <w:rPr>
          <w:rFonts w:cs="Times New Roman"/>
          <w:color w:val="auto"/>
          <w:sz w:val="22"/>
          <w:szCs w:val="22"/>
        </w:rPr>
        <w:t xml:space="preserve"> физической культуры, спорт</w:t>
      </w:r>
      <w:r w:rsidR="007832E3">
        <w:rPr>
          <w:rFonts w:cs="Times New Roman"/>
          <w:color w:val="auto"/>
          <w:sz w:val="22"/>
          <w:szCs w:val="22"/>
        </w:rPr>
        <w:t>а и туризма</w:t>
      </w:r>
      <w:r>
        <w:rPr>
          <w:rFonts w:cs="Times New Roman"/>
          <w:color w:val="auto"/>
          <w:sz w:val="22"/>
          <w:szCs w:val="22"/>
        </w:rPr>
        <w:t xml:space="preserve">. </w:t>
      </w:r>
    </w:p>
    <w:p w:rsidR="00950E86" w:rsidRDefault="00950E86" w:rsidP="00BA3CB8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950E86" w:rsidRDefault="00950E86" w:rsidP="00BA3CB8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Основные темы конференции: </w:t>
      </w:r>
    </w:p>
    <w:p w:rsidR="00950E86" w:rsidRPr="00950E86" w:rsidRDefault="00950E86" w:rsidP="00BA3CB8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22"/>
          <w:szCs w:val="22"/>
        </w:rPr>
      </w:pPr>
      <w:r w:rsidRPr="00950E86">
        <w:rPr>
          <w:color w:val="auto"/>
          <w:sz w:val="22"/>
          <w:szCs w:val="22"/>
        </w:rPr>
        <w:t>Немедикаментозные методы повышения работоспособности</w:t>
      </w:r>
    </w:p>
    <w:p w:rsidR="00950E86" w:rsidRPr="00950E86" w:rsidRDefault="00950E86" w:rsidP="00BA3CB8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22"/>
          <w:szCs w:val="22"/>
        </w:rPr>
      </w:pPr>
      <w:r w:rsidRPr="00950E86">
        <w:rPr>
          <w:color w:val="auto"/>
          <w:sz w:val="22"/>
          <w:szCs w:val="22"/>
        </w:rPr>
        <w:t xml:space="preserve">Биомеханика и </w:t>
      </w:r>
      <w:proofErr w:type="spellStart"/>
      <w:r w:rsidRPr="00950E86">
        <w:rPr>
          <w:color w:val="auto"/>
          <w:sz w:val="22"/>
          <w:szCs w:val="22"/>
        </w:rPr>
        <w:t>кинезиология</w:t>
      </w:r>
      <w:proofErr w:type="spellEnd"/>
      <w:r w:rsidRPr="00950E86">
        <w:rPr>
          <w:color w:val="auto"/>
          <w:sz w:val="22"/>
          <w:szCs w:val="22"/>
        </w:rPr>
        <w:t xml:space="preserve"> спорта</w:t>
      </w:r>
    </w:p>
    <w:p w:rsidR="00950E86" w:rsidRPr="00950E86" w:rsidRDefault="00950E86" w:rsidP="00BA3CB8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22"/>
          <w:szCs w:val="22"/>
        </w:rPr>
      </w:pPr>
      <w:r w:rsidRPr="00950E86">
        <w:rPr>
          <w:color w:val="auto"/>
          <w:sz w:val="22"/>
          <w:szCs w:val="22"/>
        </w:rPr>
        <w:t>Туризм и рекреация</w:t>
      </w:r>
    </w:p>
    <w:p w:rsidR="00950E86" w:rsidRPr="00950E86" w:rsidRDefault="00950E86" w:rsidP="00BA3CB8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22"/>
          <w:szCs w:val="22"/>
        </w:rPr>
      </w:pPr>
      <w:r w:rsidRPr="00950E86">
        <w:rPr>
          <w:color w:val="auto"/>
          <w:sz w:val="22"/>
          <w:szCs w:val="22"/>
        </w:rPr>
        <w:t>Современные педагогические и психологические технологии в образовании и спортивной тренировке</w:t>
      </w:r>
    </w:p>
    <w:p w:rsidR="00950E86" w:rsidRPr="00950E86" w:rsidRDefault="00950E86" w:rsidP="00BA3CB8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22"/>
          <w:szCs w:val="22"/>
        </w:rPr>
      </w:pPr>
      <w:r w:rsidRPr="00950E86">
        <w:rPr>
          <w:color w:val="auto"/>
          <w:sz w:val="22"/>
          <w:szCs w:val="22"/>
        </w:rPr>
        <w:t>Спортивная медицина и реабилитация</w:t>
      </w:r>
    </w:p>
    <w:p w:rsidR="00950E86" w:rsidRPr="00950E86" w:rsidRDefault="00950E86" w:rsidP="00BA3CB8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22"/>
          <w:szCs w:val="22"/>
        </w:rPr>
      </w:pPr>
      <w:r w:rsidRPr="00950E86">
        <w:rPr>
          <w:color w:val="auto"/>
          <w:sz w:val="22"/>
          <w:szCs w:val="22"/>
        </w:rPr>
        <w:t>Спортивная тренировка</w:t>
      </w:r>
    </w:p>
    <w:p w:rsidR="00950E86" w:rsidRPr="00950E86" w:rsidRDefault="00950E86" w:rsidP="00BA3CB8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22"/>
          <w:szCs w:val="22"/>
        </w:rPr>
      </w:pPr>
      <w:r w:rsidRPr="00950E86">
        <w:rPr>
          <w:color w:val="auto"/>
          <w:sz w:val="22"/>
          <w:szCs w:val="22"/>
        </w:rPr>
        <w:t>Спортивное питание</w:t>
      </w:r>
    </w:p>
    <w:p w:rsidR="00950E86" w:rsidRDefault="00950E86" w:rsidP="00BA3CB8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22"/>
          <w:szCs w:val="22"/>
        </w:rPr>
      </w:pPr>
      <w:r w:rsidRPr="00950E86">
        <w:rPr>
          <w:color w:val="auto"/>
          <w:sz w:val="22"/>
          <w:szCs w:val="22"/>
        </w:rPr>
        <w:t>Спортивная индустрия: экономические и юридические аспекты</w:t>
      </w:r>
    </w:p>
    <w:p w:rsidR="00950E86" w:rsidRDefault="00950E86" w:rsidP="00BA3CB8">
      <w:pPr>
        <w:pStyle w:val="Default"/>
        <w:spacing w:after="30"/>
        <w:jc w:val="both"/>
        <w:rPr>
          <w:color w:val="auto"/>
          <w:sz w:val="22"/>
          <w:szCs w:val="22"/>
        </w:rPr>
      </w:pPr>
    </w:p>
    <w:p w:rsidR="003D6DE2" w:rsidRPr="00076468" w:rsidRDefault="003D6DE2" w:rsidP="00BA3CB8">
      <w:pPr>
        <w:jc w:val="both"/>
      </w:pPr>
      <w:r>
        <w:t xml:space="preserve">Материалы конференции будут опубликованы издательством </w:t>
      </w:r>
      <w:proofErr w:type="spellStart"/>
      <w:r w:rsidRPr="00076468">
        <w:t>Atlantis</w:t>
      </w:r>
      <w:proofErr w:type="spellEnd"/>
      <w:r w:rsidRPr="00076468">
        <w:t xml:space="preserve"> </w:t>
      </w:r>
      <w:proofErr w:type="spellStart"/>
      <w:r w:rsidRPr="00076468">
        <w:t>Press</w:t>
      </w:r>
      <w:proofErr w:type="spellEnd"/>
      <w:r w:rsidRPr="00076468">
        <w:t xml:space="preserve"> (</w:t>
      </w:r>
      <w:r w:rsidR="00E97621" w:rsidRPr="00076468">
        <w:t>Франция</w:t>
      </w:r>
      <w:r w:rsidRPr="00076468">
        <w:t xml:space="preserve">) и проиндексированы в </w:t>
      </w:r>
      <w:proofErr w:type="spellStart"/>
      <w:r w:rsidRPr="00076468">
        <w:t>наукометрическ</w:t>
      </w:r>
      <w:r w:rsidR="00805A4A" w:rsidRPr="00076468">
        <w:t>их</w:t>
      </w:r>
      <w:proofErr w:type="spellEnd"/>
      <w:r w:rsidRPr="00076468">
        <w:t xml:space="preserve"> </w:t>
      </w:r>
      <w:proofErr w:type="spellStart"/>
      <w:r w:rsidRPr="00076468">
        <w:t>баз</w:t>
      </w:r>
      <w:r w:rsidR="00805A4A" w:rsidRPr="00076468">
        <w:t>ах</w:t>
      </w:r>
      <w:r w:rsidRPr="00076468">
        <w:t>данных</w:t>
      </w:r>
      <w:proofErr w:type="spellEnd"/>
      <w:r w:rsidRPr="00076468">
        <w:t xml:space="preserve"> </w:t>
      </w:r>
      <w:proofErr w:type="spellStart"/>
      <w:r w:rsidRPr="00076468">
        <w:t>Web</w:t>
      </w:r>
      <w:proofErr w:type="spellEnd"/>
      <w:r w:rsidRPr="00076468">
        <w:t xml:space="preserve"> </w:t>
      </w:r>
      <w:proofErr w:type="spellStart"/>
      <w:r w:rsidRPr="00076468">
        <w:t>of</w:t>
      </w:r>
      <w:proofErr w:type="spellEnd"/>
      <w:r w:rsidRPr="00076468">
        <w:t xml:space="preserve"> </w:t>
      </w:r>
      <w:proofErr w:type="spellStart"/>
      <w:r w:rsidRPr="00076468">
        <w:t>Science</w:t>
      </w:r>
      <w:proofErr w:type="spellEnd"/>
      <w:r w:rsidR="00805A4A" w:rsidRPr="00076468">
        <w:t xml:space="preserve"> /</w:t>
      </w:r>
      <w:r w:rsidR="00805A4A" w:rsidRPr="00076468">
        <w:rPr>
          <w:lang w:val="en-US"/>
        </w:rPr>
        <w:t>Scopus</w:t>
      </w:r>
      <w:r w:rsidRPr="00076468">
        <w:t>.</w:t>
      </w:r>
    </w:p>
    <w:p w:rsidR="003F236E" w:rsidRPr="00076468" w:rsidRDefault="003F236E" w:rsidP="00BA3CB8">
      <w:pPr>
        <w:jc w:val="both"/>
      </w:pPr>
      <w:r w:rsidRPr="00076468">
        <w:rPr>
          <w:b/>
          <w:bCs/>
        </w:rPr>
        <w:t>Формы участия в конференции:</w:t>
      </w:r>
    </w:p>
    <w:p w:rsidR="003F236E" w:rsidRPr="00076468" w:rsidRDefault="003F236E" w:rsidP="00BA3CB8">
      <w:pPr>
        <w:jc w:val="both"/>
      </w:pPr>
      <w:r w:rsidRPr="00076468">
        <w:t>-очная с докладом</w:t>
      </w:r>
    </w:p>
    <w:p w:rsidR="003F236E" w:rsidRPr="00076468" w:rsidRDefault="003F236E" w:rsidP="00BA3CB8">
      <w:pPr>
        <w:jc w:val="both"/>
      </w:pPr>
      <w:r w:rsidRPr="00076468">
        <w:t>-заочная (публикация статьи в материалах конференции)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02"/>
        <w:gridCol w:w="3903"/>
      </w:tblGrid>
      <w:tr w:rsidR="00950E86" w:rsidRPr="00076468">
        <w:trPr>
          <w:trHeight w:val="110"/>
        </w:trPr>
        <w:tc>
          <w:tcPr>
            <w:tcW w:w="7805" w:type="dxa"/>
            <w:gridSpan w:val="2"/>
          </w:tcPr>
          <w:p w:rsidR="00651BBB" w:rsidRPr="00076468" w:rsidRDefault="00651BBB" w:rsidP="00BA3CB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950E86" w:rsidRPr="00076468" w:rsidRDefault="00950E86" w:rsidP="00BA3CB8">
            <w:pPr>
              <w:pStyle w:val="Default"/>
              <w:jc w:val="both"/>
              <w:rPr>
                <w:sz w:val="22"/>
                <w:szCs w:val="22"/>
              </w:rPr>
            </w:pPr>
            <w:r w:rsidRPr="00076468">
              <w:rPr>
                <w:b/>
                <w:bCs/>
                <w:sz w:val="22"/>
                <w:szCs w:val="22"/>
              </w:rPr>
              <w:t xml:space="preserve">Важные даты </w:t>
            </w:r>
          </w:p>
        </w:tc>
      </w:tr>
      <w:tr w:rsidR="00651BBB" w:rsidRPr="00076468" w:rsidTr="00651BBB">
        <w:trPr>
          <w:trHeight w:val="110"/>
        </w:trPr>
        <w:tc>
          <w:tcPr>
            <w:tcW w:w="3902" w:type="dxa"/>
          </w:tcPr>
          <w:p w:rsidR="00651BBB" w:rsidRPr="00076468" w:rsidRDefault="00651BBB" w:rsidP="00BA3CB8">
            <w:pPr>
              <w:jc w:val="both"/>
            </w:pPr>
          </w:p>
        </w:tc>
        <w:tc>
          <w:tcPr>
            <w:tcW w:w="3903" w:type="dxa"/>
          </w:tcPr>
          <w:p w:rsidR="00651BBB" w:rsidRPr="00076468" w:rsidRDefault="00651BBB" w:rsidP="00BA3CB8">
            <w:pPr>
              <w:jc w:val="both"/>
            </w:pPr>
          </w:p>
        </w:tc>
      </w:tr>
      <w:tr w:rsidR="00651BBB" w:rsidRPr="00076468" w:rsidTr="00651BBB">
        <w:trPr>
          <w:trHeight w:val="110"/>
        </w:trPr>
        <w:tc>
          <w:tcPr>
            <w:tcW w:w="3902" w:type="dxa"/>
          </w:tcPr>
          <w:p w:rsidR="00651BBB" w:rsidRPr="00076468" w:rsidRDefault="00651BBB" w:rsidP="00BA3CB8">
            <w:pPr>
              <w:jc w:val="both"/>
            </w:pPr>
            <w:r w:rsidRPr="00076468">
              <w:t>Представление статьи</w:t>
            </w:r>
            <w:r w:rsidR="003D6DE2" w:rsidRPr="00076468">
              <w:t xml:space="preserve"> на английском языке</w:t>
            </w:r>
            <w:r w:rsidRPr="00076468">
              <w:t xml:space="preserve">: </w:t>
            </w:r>
          </w:p>
        </w:tc>
        <w:tc>
          <w:tcPr>
            <w:tcW w:w="3903" w:type="dxa"/>
          </w:tcPr>
          <w:p w:rsidR="00651BBB" w:rsidRPr="00076468" w:rsidRDefault="00651BBB" w:rsidP="002E0E3D">
            <w:pPr>
              <w:jc w:val="both"/>
            </w:pPr>
            <w:r w:rsidRPr="00076468">
              <w:t xml:space="preserve">До </w:t>
            </w:r>
            <w:r w:rsidR="002E0E3D" w:rsidRPr="00076468">
              <w:t>2</w:t>
            </w:r>
            <w:r w:rsidRPr="00076468">
              <w:t xml:space="preserve">5 </w:t>
            </w:r>
            <w:r w:rsidR="002E0E3D" w:rsidRPr="00076468">
              <w:t>окт</w:t>
            </w:r>
            <w:r w:rsidRPr="00076468">
              <w:t>ября 2019 года</w:t>
            </w:r>
          </w:p>
        </w:tc>
      </w:tr>
      <w:tr w:rsidR="00651BBB" w:rsidRPr="00076468" w:rsidTr="00651BBB">
        <w:trPr>
          <w:trHeight w:val="110"/>
        </w:trPr>
        <w:tc>
          <w:tcPr>
            <w:tcW w:w="3902" w:type="dxa"/>
          </w:tcPr>
          <w:p w:rsidR="00651BBB" w:rsidRPr="00076468" w:rsidRDefault="00651BBB" w:rsidP="00BA3CB8">
            <w:pPr>
              <w:jc w:val="both"/>
            </w:pPr>
            <w:r w:rsidRPr="00076468">
              <w:t>Уведомление авторов</w:t>
            </w:r>
            <w:r w:rsidR="003D6DE2" w:rsidRPr="00076468">
              <w:t xml:space="preserve"> об итогах рецензирования</w:t>
            </w:r>
            <w:r w:rsidRPr="00076468">
              <w:t xml:space="preserve">: </w:t>
            </w:r>
          </w:p>
        </w:tc>
        <w:tc>
          <w:tcPr>
            <w:tcW w:w="3903" w:type="dxa"/>
          </w:tcPr>
          <w:p w:rsidR="00651BBB" w:rsidRPr="00076468" w:rsidRDefault="002E0E3D" w:rsidP="002E0E3D">
            <w:pPr>
              <w:jc w:val="both"/>
            </w:pPr>
            <w:r w:rsidRPr="00076468">
              <w:t xml:space="preserve">До </w:t>
            </w:r>
            <w:r w:rsidR="00651BBB" w:rsidRPr="00076468">
              <w:t>1 ноября 2019 года</w:t>
            </w:r>
          </w:p>
        </w:tc>
      </w:tr>
      <w:tr w:rsidR="00651BBB" w:rsidRPr="00076468" w:rsidTr="00651BBB">
        <w:trPr>
          <w:trHeight w:val="110"/>
        </w:trPr>
        <w:tc>
          <w:tcPr>
            <w:tcW w:w="3902" w:type="dxa"/>
          </w:tcPr>
          <w:p w:rsidR="00651BBB" w:rsidRPr="00076468" w:rsidRDefault="00651BBB" w:rsidP="00BA3CB8">
            <w:pPr>
              <w:jc w:val="both"/>
            </w:pPr>
            <w:r w:rsidRPr="00076468">
              <w:t xml:space="preserve">Регистрация участников: </w:t>
            </w:r>
          </w:p>
        </w:tc>
        <w:tc>
          <w:tcPr>
            <w:tcW w:w="3903" w:type="dxa"/>
          </w:tcPr>
          <w:p w:rsidR="00651BBB" w:rsidRPr="00076468" w:rsidRDefault="00651BBB" w:rsidP="00BA3CB8">
            <w:pPr>
              <w:jc w:val="both"/>
            </w:pPr>
            <w:r w:rsidRPr="00076468">
              <w:t>До 5 ноября 2019 года</w:t>
            </w:r>
          </w:p>
        </w:tc>
      </w:tr>
      <w:tr w:rsidR="00651BBB" w:rsidRPr="00076468" w:rsidTr="00651BBB">
        <w:trPr>
          <w:trHeight w:val="110"/>
        </w:trPr>
        <w:tc>
          <w:tcPr>
            <w:tcW w:w="3902" w:type="dxa"/>
          </w:tcPr>
          <w:p w:rsidR="00651BBB" w:rsidRPr="00076468" w:rsidRDefault="003D6DE2" w:rsidP="00BA3CB8">
            <w:pPr>
              <w:jc w:val="both"/>
            </w:pPr>
            <w:r w:rsidRPr="00076468">
              <w:t xml:space="preserve">Публикация </w:t>
            </w:r>
            <w:proofErr w:type="gramStart"/>
            <w:r w:rsidR="002E0E3D" w:rsidRPr="00076468">
              <w:t>он-</w:t>
            </w:r>
            <w:proofErr w:type="spellStart"/>
            <w:r w:rsidR="002E0E3D" w:rsidRPr="00076468">
              <w:t>лайн</w:t>
            </w:r>
            <w:proofErr w:type="spellEnd"/>
            <w:proofErr w:type="gramEnd"/>
            <w:r w:rsidR="002E0E3D" w:rsidRPr="00076468">
              <w:t xml:space="preserve"> </w:t>
            </w:r>
            <w:r w:rsidRPr="00076468">
              <w:t>материалов конференци</w:t>
            </w:r>
            <w:r w:rsidR="00E97621" w:rsidRPr="00076468">
              <w:t xml:space="preserve">и издательством </w:t>
            </w:r>
            <w:proofErr w:type="spellStart"/>
            <w:r w:rsidR="00E97621" w:rsidRPr="00076468">
              <w:t>Atlantis</w:t>
            </w:r>
            <w:proofErr w:type="spellEnd"/>
            <w:r w:rsidR="00E97621" w:rsidRPr="00076468">
              <w:t xml:space="preserve"> </w:t>
            </w:r>
            <w:proofErr w:type="spellStart"/>
            <w:r w:rsidR="00E97621" w:rsidRPr="00076468">
              <w:t>Press</w:t>
            </w:r>
            <w:proofErr w:type="spellEnd"/>
            <w:r w:rsidR="00E97621" w:rsidRPr="00076468">
              <w:t xml:space="preserve"> (Франция)</w:t>
            </w:r>
          </w:p>
        </w:tc>
        <w:tc>
          <w:tcPr>
            <w:tcW w:w="3903" w:type="dxa"/>
          </w:tcPr>
          <w:p w:rsidR="003D6DE2" w:rsidRPr="00076468" w:rsidRDefault="002E0E3D" w:rsidP="00BA3CB8">
            <w:pPr>
              <w:jc w:val="both"/>
            </w:pPr>
            <w:r w:rsidRPr="00076468">
              <w:t>До 1 декабря</w:t>
            </w:r>
            <w:r w:rsidR="003D6DE2" w:rsidRPr="00076468">
              <w:t xml:space="preserve"> 20</w:t>
            </w:r>
            <w:r w:rsidRPr="00076468">
              <w:t>19</w:t>
            </w:r>
            <w:r w:rsidR="003D6DE2" w:rsidRPr="00076468">
              <w:t xml:space="preserve"> года</w:t>
            </w:r>
          </w:p>
          <w:p w:rsidR="00651BBB" w:rsidRPr="00076468" w:rsidRDefault="00651BBB" w:rsidP="00BA3CB8">
            <w:pPr>
              <w:jc w:val="both"/>
            </w:pPr>
          </w:p>
        </w:tc>
      </w:tr>
      <w:tr w:rsidR="003D6DE2" w:rsidTr="00651BBB">
        <w:trPr>
          <w:trHeight w:val="110"/>
        </w:trPr>
        <w:tc>
          <w:tcPr>
            <w:tcW w:w="3902" w:type="dxa"/>
          </w:tcPr>
          <w:p w:rsidR="003D6DE2" w:rsidRPr="00076468" w:rsidRDefault="002E0E3D" w:rsidP="00BA3CB8">
            <w:pPr>
              <w:jc w:val="both"/>
              <w:rPr>
                <w:lang w:val="en-US"/>
              </w:rPr>
            </w:pPr>
            <w:r w:rsidRPr="00076468">
              <w:t>Индексация</w:t>
            </w:r>
            <w:r w:rsidRPr="00076468">
              <w:rPr>
                <w:lang w:val="en-US"/>
              </w:rPr>
              <w:t xml:space="preserve"> </w:t>
            </w:r>
            <w:r w:rsidRPr="00076468">
              <w:t>в</w:t>
            </w:r>
            <w:r w:rsidRPr="00076468">
              <w:rPr>
                <w:lang w:val="en-US"/>
              </w:rPr>
              <w:t xml:space="preserve"> Web of Science /Scopus</w:t>
            </w:r>
          </w:p>
        </w:tc>
        <w:tc>
          <w:tcPr>
            <w:tcW w:w="3903" w:type="dxa"/>
          </w:tcPr>
          <w:p w:rsidR="003D6DE2" w:rsidRPr="00076468" w:rsidRDefault="00076468" w:rsidP="00076468">
            <w:pPr>
              <w:jc w:val="both"/>
            </w:pPr>
            <w:r w:rsidRPr="00076468">
              <w:t xml:space="preserve">       </w:t>
            </w:r>
            <w:r w:rsidR="002E0E3D" w:rsidRPr="00076468">
              <w:rPr>
                <w:highlight w:val="yellow"/>
              </w:rPr>
              <w:t>2020 год</w:t>
            </w:r>
          </w:p>
        </w:tc>
      </w:tr>
    </w:tbl>
    <w:p w:rsidR="002E0E3D" w:rsidRDefault="002E0E3D" w:rsidP="00BA3CB8">
      <w:pPr>
        <w:jc w:val="both"/>
      </w:pPr>
    </w:p>
    <w:p w:rsidR="00C049F2" w:rsidRDefault="00C049F2" w:rsidP="00BA3CB8">
      <w:pPr>
        <w:jc w:val="both"/>
      </w:pPr>
      <w:r>
        <w:t>Оплата</w:t>
      </w:r>
    </w:p>
    <w:p w:rsidR="00C049F2" w:rsidRPr="00076468" w:rsidRDefault="00076468" w:rsidP="00BA3CB8">
      <w:pPr>
        <w:jc w:val="both"/>
      </w:pPr>
      <w:r w:rsidRPr="00076468">
        <w:rPr>
          <w:highlight w:val="yellow"/>
        </w:rPr>
        <w:t>Редакционно-издательская подготовка статьи</w:t>
      </w:r>
      <w:r w:rsidR="00C049F2">
        <w:t xml:space="preserve"> - </w:t>
      </w:r>
      <w:r w:rsidR="00E97621">
        <w:t>12000</w:t>
      </w:r>
      <w:r w:rsidR="00C049F2">
        <w:t xml:space="preserve"> руб. (за 1 статью в материалах</w:t>
      </w:r>
      <w:r w:rsidR="0022377E">
        <w:t xml:space="preserve"> </w:t>
      </w:r>
      <w:r w:rsidR="00C049F2">
        <w:t xml:space="preserve">конференции, с индексацией в </w:t>
      </w:r>
      <w:proofErr w:type="spellStart"/>
      <w:r w:rsidR="00C049F2">
        <w:t>Web</w:t>
      </w:r>
      <w:proofErr w:type="spellEnd"/>
      <w:r w:rsidR="00C049F2">
        <w:t xml:space="preserve"> </w:t>
      </w:r>
      <w:proofErr w:type="spellStart"/>
      <w:r w:rsidR="00C049F2">
        <w:t>of</w:t>
      </w:r>
      <w:proofErr w:type="spellEnd"/>
      <w:r w:rsidR="00C049F2">
        <w:t xml:space="preserve"> </w:t>
      </w:r>
      <w:proofErr w:type="spellStart"/>
      <w:r w:rsidR="00C049F2">
        <w:t>Science</w:t>
      </w:r>
      <w:proofErr w:type="spellEnd"/>
      <w:r w:rsidR="002E0E3D" w:rsidRPr="00076468">
        <w:t xml:space="preserve">, </w:t>
      </w:r>
      <w:r w:rsidR="002E0E3D" w:rsidRPr="00076468">
        <w:rPr>
          <w:lang w:val="en-US"/>
        </w:rPr>
        <w:t>Scopus</w:t>
      </w:r>
      <w:r w:rsidR="00C049F2" w:rsidRPr="00076468">
        <w:t>)</w:t>
      </w:r>
    </w:p>
    <w:p w:rsidR="00C049F2" w:rsidRDefault="00C049F2" w:rsidP="00BA3CB8">
      <w:pPr>
        <w:jc w:val="both"/>
      </w:pPr>
      <w:r w:rsidRPr="00076468">
        <w:t>Услуга перевода (при необходимости) - 1</w:t>
      </w:r>
      <w:r w:rsidR="00805A4A" w:rsidRPr="00076468">
        <w:t>5</w:t>
      </w:r>
      <w:r w:rsidRPr="00076468">
        <w:t xml:space="preserve">00 руб. за </w:t>
      </w:r>
      <w:r w:rsidR="00805A4A" w:rsidRPr="00076468">
        <w:t>статью</w:t>
      </w:r>
      <w:r w:rsidRPr="00076468">
        <w:t xml:space="preserve"> (в</w:t>
      </w:r>
      <w:r w:rsidR="0022377E" w:rsidRPr="00076468">
        <w:t xml:space="preserve"> </w:t>
      </w:r>
      <w:r w:rsidRPr="00076468">
        <w:t>соответствии</w:t>
      </w:r>
      <w:r>
        <w:t xml:space="preserve"> с шаблоном)</w:t>
      </w:r>
    </w:p>
    <w:p w:rsidR="003F236E" w:rsidRPr="003D6DE2" w:rsidRDefault="003F236E" w:rsidP="00BA3CB8">
      <w:pPr>
        <w:jc w:val="both"/>
      </w:pPr>
      <w:r>
        <w:t>Требования к оформлению статей указаны в разделе «Требования к статьям» на сайте конференции.</w:t>
      </w:r>
    </w:p>
    <w:p w:rsidR="00C049F2" w:rsidRDefault="00C049F2" w:rsidP="00BA3CB8">
      <w:pPr>
        <w:jc w:val="both"/>
      </w:pPr>
      <w:r w:rsidRPr="00076468">
        <w:rPr>
          <w:highlight w:val="yellow"/>
        </w:rPr>
        <w:t>Оплата возможна</w:t>
      </w:r>
      <w:r>
        <w:t xml:space="preserve"> как от физического, так и от юридического</w:t>
      </w:r>
      <w:r w:rsidR="0022377E">
        <w:t xml:space="preserve"> </w:t>
      </w:r>
      <w:r>
        <w:t xml:space="preserve">лица. </w:t>
      </w:r>
      <w:r w:rsidRPr="00076468">
        <w:rPr>
          <w:highlight w:val="yellow"/>
        </w:rPr>
        <w:t>Оплату необходимо</w:t>
      </w:r>
      <w:r>
        <w:t xml:space="preserve"> производить только после </w:t>
      </w:r>
      <w:r w:rsidR="003F236E">
        <w:t>положительного ответа рецензентов</w:t>
      </w:r>
      <w:r>
        <w:t>, но не позднее</w:t>
      </w:r>
      <w:r w:rsidR="0022377E">
        <w:t xml:space="preserve"> </w:t>
      </w:r>
      <w:r w:rsidR="003D6DE2" w:rsidRPr="002E0E3D">
        <w:t xml:space="preserve">15 </w:t>
      </w:r>
      <w:r w:rsidR="003D6DE2">
        <w:t>ноября</w:t>
      </w:r>
      <w:r>
        <w:t xml:space="preserve"> 2019 г. Обращаем</w:t>
      </w:r>
      <w:r w:rsidR="003D6DE2">
        <w:t xml:space="preserve"> Ваше </w:t>
      </w:r>
      <w:r w:rsidR="003D6DE2">
        <w:lastRenderedPageBreak/>
        <w:t>внимание, что в случае отсутствия</w:t>
      </w:r>
      <w:r w:rsidR="0022377E">
        <w:t xml:space="preserve"> </w:t>
      </w:r>
      <w:r w:rsidRPr="00076468">
        <w:rPr>
          <w:highlight w:val="yellow"/>
        </w:rPr>
        <w:t>о</w:t>
      </w:r>
      <w:r w:rsidR="00076468" w:rsidRPr="00076468">
        <w:rPr>
          <w:highlight w:val="yellow"/>
        </w:rPr>
        <w:t>платы</w:t>
      </w:r>
      <w:r w:rsidR="003F236E">
        <w:t xml:space="preserve"> в установленный срок Ваша статья не будет опубликована</w:t>
      </w:r>
      <w:r>
        <w:t>.</w:t>
      </w:r>
    </w:p>
    <w:p w:rsidR="003F236E" w:rsidRDefault="003F236E" w:rsidP="00BA3CB8">
      <w:pPr>
        <w:jc w:val="both"/>
      </w:pPr>
      <w:r>
        <w:t>Проезд, проживание и питание в организационный взнос не входят и оплачиваются участниками самостоятельно.</w:t>
      </w:r>
    </w:p>
    <w:p w:rsidR="00C049F2" w:rsidRPr="002E0E3D" w:rsidRDefault="00C049F2" w:rsidP="00BA3CB8">
      <w:pPr>
        <w:jc w:val="both"/>
      </w:pPr>
      <w:proofErr w:type="gramStart"/>
      <w:r>
        <w:t>Контакты</w:t>
      </w:r>
      <w:r w:rsidR="003D6DE2">
        <w:t xml:space="preserve"> </w:t>
      </w:r>
      <w:r w:rsidR="003D6DE2">
        <w:rPr>
          <w:rFonts w:ascii="Arial" w:hAnsi="Arial" w:cs="Arial"/>
          <w:color w:val="727271"/>
          <w:sz w:val="21"/>
          <w:szCs w:val="21"/>
          <w:shd w:val="clear" w:color="auto" w:fill="FFFFFF"/>
        </w:rPr>
        <w:t> </w:t>
      </w:r>
      <w:proofErr w:type="spellStart"/>
      <w:r w:rsidR="00DF5EDE">
        <w:rPr>
          <w:rFonts w:ascii="Arial" w:hAnsi="Arial" w:cs="Arial"/>
          <w:sz w:val="21"/>
          <w:szCs w:val="21"/>
          <w:shd w:val="clear" w:color="auto" w:fill="FFFFFF"/>
          <w:lang w:val="en-US"/>
        </w:rPr>
        <w:t>ic</w:t>
      </w:r>
      <w:proofErr w:type="spellEnd"/>
      <w:r w:rsidR="003D6DE2" w:rsidRPr="002E0E3D">
        <w:rPr>
          <w:rFonts w:ascii="Arial" w:hAnsi="Arial" w:cs="Arial"/>
          <w:sz w:val="21"/>
          <w:szCs w:val="21"/>
          <w:shd w:val="clear" w:color="auto" w:fill="FFFFFF"/>
        </w:rPr>
        <w:t>@</w:t>
      </w:r>
      <w:proofErr w:type="spellStart"/>
      <w:r w:rsidR="003D6DE2" w:rsidRPr="003D6DE2">
        <w:rPr>
          <w:rFonts w:ascii="Arial" w:hAnsi="Arial" w:cs="Arial"/>
          <w:sz w:val="21"/>
          <w:szCs w:val="21"/>
          <w:shd w:val="clear" w:color="auto" w:fill="FFFFFF"/>
          <w:lang w:val="en-US"/>
        </w:rPr>
        <w:t>istis</w:t>
      </w:r>
      <w:proofErr w:type="spellEnd"/>
      <w:r w:rsidR="003D6DE2" w:rsidRPr="002E0E3D">
        <w:rPr>
          <w:rFonts w:ascii="Arial" w:hAnsi="Arial" w:cs="Arial"/>
          <w:sz w:val="21"/>
          <w:szCs w:val="21"/>
          <w:shd w:val="clear" w:color="auto" w:fill="FFFFFF"/>
        </w:rPr>
        <w:t>.</w:t>
      </w:r>
      <w:proofErr w:type="spellStart"/>
      <w:r w:rsidR="003D6DE2" w:rsidRPr="003D6DE2">
        <w:rPr>
          <w:rFonts w:ascii="Arial" w:hAnsi="Arial" w:cs="Arial"/>
          <w:sz w:val="21"/>
          <w:szCs w:val="21"/>
          <w:shd w:val="clear" w:color="auto" w:fill="FFFFFF"/>
          <w:lang w:val="en-US"/>
        </w:rPr>
        <w:t>ru</w:t>
      </w:r>
      <w:proofErr w:type="spellEnd"/>
      <w:proofErr w:type="gramEnd"/>
    </w:p>
    <w:p w:rsidR="00651BBB" w:rsidRDefault="00651BBB" w:rsidP="00BA3CB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Мы надеемся, что участие в конференции icISTIS-2019 поможет установить научные и деловые контакты для дальнейшего сотрудничества. </w:t>
      </w:r>
    </w:p>
    <w:p w:rsidR="00651BBB" w:rsidRDefault="00651BBB" w:rsidP="00651BBB"/>
    <w:sectPr w:rsidR="0065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E7255"/>
    <w:multiLevelType w:val="hybridMultilevel"/>
    <w:tmpl w:val="DE80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tjAAAkszQyMzMyUdpeDU4uLM/DyQApNaAMcY2wssAAAA"/>
  </w:docVars>
  <w:rsids>
    <w:rsidRoot w:val="00950E86"/>
    <w:rsid w:val="00076468"/>
    <w:rsid w:val="0022377E"/>
    <w:rsid w:val="002E0E3D"/>
    <w:rsid w:val="003D6DE2"/>
    <w:rsid w:val="003F236E"/>
    <w:rsid w:val="00651BBB"/>
    <w:rsid w:val="007832E3"/>
    <w:rsid w:val="00805A4A"/>
    <w:rsid w:val="00950E86"/>
    <w:rsid w:val="009D64EE"/>
    <w:rsid w:val="00BA3CB8"/>
    <w:rsid w:val="00C049F2"/>
    <w:rsid w:val="00C0553A"/>
    <w:rsid w:val="00DA403E"/>
    <w:rsid w:val="00DF5EDE"/>
    <w:rsid w:val="00E50EFC"/>
    <w:rsid w:val="00E9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32897-48E7-4762-8BA6-E693BD6C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0E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A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03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F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F2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G. Smolina</dc:creator>
  <cp:keywords/>
  <dc:description/>
  <cp:lastModifiedBy>Svetlana G. Smolina</cp:lastModifiedBy>
  <cp:revision>6</cp:revision>
  <cp:lastPrinted>2019-07-23T07:09:00Z</cp:lastPrinted>
  <dcterms:created xsi:type="dcterms:W3CDTF">2019-08-05T06:02:00Z</dcterms:created>
  <dcterms:modified xsi:type="dcterms:W3CDTF">2019-08-12T07:58:00Z</dcterms:modified>
</cp:coreProperties>
</file>